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宋体" w:eastAsia="仿宋_GB2312" w:cs="宋体"/>
          <w:color w:val="333333"/>
          <w:kern w:val="0"/>
          <w:sz w:val="32"/>
          <w:szCs w:val="32"/>
        </w:rPr>
      </w:pPr>
      <w:r>
        <w:rPr>
          <w:rFonts w:hint="eastAsia" w:ascii="方正小标宋简体" w:hAnsi="黑体" w:eastAsia="方正小标宋简体"/>
          <w:color w:val="000000"/>
          <w:sz w:val="44"/>
          <w:szCs w:val="44"/>
          <w:u w:val="single"/>
          <w:lang w:val="en-US" w:eastAsia="zh-CN"/>
        </w:rPr>
        <w:t>幼儿教育</w:t>
      </w:r>
      <w:r>
        <w:rPr>
          <w:rFonts w:hint="eastAsia" w:ascii="方正小标宋简体" w:hAnsi="黑体" w:eastAsia="方正小标宋简体"/>
          <w:color w:val="000000"/>
          <w:sz w:val="32"/>
          <w:szCs w:val="32"/>
        </w:rPr>
        <w:t>学院家庭经济困难学生认定工作领导小组公示</w:t>
      </w:r>
    </w:p>
    <w:p>
      <w:pPr>
        <w:widowControl/>
        <w:shd w:val="clear" w:color="auto" w:fill="FFFFFF"/>
        <w:spacing w:before="100" w:beforeAutospacing="1" w:after="100" w:afterAutospacing="1" w:line="315" w:lineRule="atLeast"/>
        <w:ind w:firstLine="480"/>
        <w:jc w:val="left"/>
        <w:rPr>
          <w:rFonts w:ascii="Tahoma" w:hAnsi="Tahoma" w:eastAsia="宋体" w:cs="Tahoma"/>
          <w:color w:val="000000"/>
          <w:kern w:val="0"/>
          <w:sz w:val="28"/>
          <w:szCs w:val="28"/>
        </w:rPr>
      </w:pPr>
      <w:r>
        <w:rPr>
          <w:rFonts w:ascii="Tahoma" w:hAnsi="Tahoma" w:eastAsia="宋体" w:cs="Tahoma"/>
          <w:color w:val="000000"/>
          <w:kern w:val="0"/>
          <w:sz w:val="28"/>
          <w:szCs w:val="28"/>
        </w:rPr>
        <w:t>为做好我院家庭经济困难学生资助工作，公平、公开、公正，切实保证国家制定的各项高等学校资助政策和措施真正落实到家庭经济困难学生身上，特成立家庭经济困难学生认定工作领导小组，负责我院的家庭经济困难学生认定工作。</w:t>
      </w:r>
      <w:r>
        <w:rPr>
          <w:rFonts w:hint="eastAsia" w:ascii="Tahoma" w:hAnsi="Tahoma" w:eastAsia="宋体" w:cs="Tahoma"/>
          <w:color w:val="000000"/>
          <w:kern w:val="0"/>
          <w:sz w:val="28"/>
          <w:szCs w:val="28"/>
        </w:rPr>
        <w:t>现将</w:t>
      </w:r>
      <w:r>
        <w:rPr>
          <w:rFonts w:ascii="Tahoma" w:hAnsi="Tahoma" w:eastAsia="宋体" w:cs="Tahoma"/>
          <w:color w:val="000000"/>
          <w:kern w:val="0"/>
          <w:sz w:val="28"/>
          <w:szCs w:val="28"/>
        </w:rPr>
        <w:t>组成人员</w:t>
      </w:r>
      <w:r>
        <w:rPr>
          <w:rFonts w:hint="eastAsia" w:ascii="Tahoma" w:hAnsi="Tahoma" w:eastAsia="宋体" w:cs="Tahoma"/>
          <w:color w:val="000000"/>
          <w:kern w:val="0"/>
          <w:sz w:val="28"/>
          <w:szCs w:val="28"/>
        </w:rPr>
        <w:t>公示</w:t>
      </w:r>
      <w:r>
        <w:rPr>
          <w:rFonts w:ascii="Tahoma" w:hAnsi="Tahoma" w:eastAsia="宋体" w:cs="Tahoma"/>
          <w:color w:val="000000"/>
          <w:kern w:val="0"/>
          <w:sz w:val="28"/>
          <w:szCs w:val="28"/>
        </w:rPr>
        <w:t>如下：</w:t>
      </w:r>
    </w:p>
    <w:p>
      <w:pPr>
        <w:widowControl/>
        <w:shd w:val="clear" w:color="auto" w:fill="FFFFFF"/>
        <w:spacing w:before="100" w:beforeAutospacing="1" w:after="100" w:afterAutospacing="1" w:line="315" w:lineRule="atLeast"/>
        <w:ind w:firstLine="480"/>
        <w:jc w:val="left"/>
        <w:rPr>
          <w:rFonts w:hint="default" w:ascii="Tahoma" w:hAnsi="Tahoma" w:eastAsia="宋体" w:cs="Tahoma"/>
          <w:color w:val="000000"/>
          <w:kern w:val="0"/>
          <w:sz w:val="28"/>
          <w:szCs w:val="28"/>
          <w:lang w:val="en-US" w:eastAsia="zh-CN"/>
        </w:rPr>
      </w:pPr>
      <w:r>
        <w:rPr>
          <w:rFonts w:ascii="Tahoma" w:hAnsi="Tahoma" w:eastAsia="宋体" w:cs="Tahoma"/>
          <w:color w:val="000000"/>
          <w:kern w:val="0"/>
          <w:sz w:val="28"/>
          <w:szCs w:val="28"/>
        </w:rPr>
        <w:t xml:space="preserve">组 长： </w:t>
      </w:r>
      <w:r>
        <w:rPr>
          <w:rFonts w:hint="eastAsia" w:ascii="Tahoma" w:hAnsi="Tahoma" w:eastAsia="宋体" w:cs="Tahoma"/>
          <w:color w:val="000000"/>
          <w:kern w:val="0"/>
          <w:sz w:val="28"/>
          <w:szCs w:val="28"/>
          <w:lang w:val="en-US" w:eastAsia="zh-CN"/>
        </w:rPr>
        <w:t>穆延柯</w:t>
      </w:r>
    </w:p>
    <w:p>
      <w:pPr>
        <w:tabs>
          <w:tab w:val="left" w:pos="14940"/>
        </w:tabs>
        <w:snapToGrid w:val="0"/>
        <w:spacing w:line="360" w:lineRule="auto"/>
        <w:ind w:firstLine="548" w:firstLineChars="196"/>
        <w:rPr>
          <w:rFonts w:ascii="Tahoma" w:hAnsi="Tahoma" w:eastAsia="宋体" w:cs="Tahoma"/>
          <w:color w:val="000000"/>
          <w:kern w:val="0"/>
          <w:sz w:val="28"/>
          <w:szCs w:val="28"/>
        </w:rPr>
      </w:pPr>
    </w:p>
    <w:p>
      <w:pPr>
        <w:tabs>
          <w:tab w:val="left" w:pos="14940"/>
        </w:tabs>
        <w:snapToGrid w:val="0"/>
        <w:spacing w:line="360" w:lineRule="auto"/>
        <w:ind w:firstLine="548" w:firstLineChars="196"/>
        <w:rPr>
          <w:rFonts w:hint="default" w:ascii="Tahoma" w:hAnsi="Tahoma" w:eastAsia="宋体" w:cs="Tahoma"/>
          <w:color w:val="000000"/>
          <w:kern w:val="0"/>
          <w:sz w:val="28"/>
          <w:szCs w:val="28"/>
          <w:lang w:val="en-US" w:eastAsia="zh-CN"/>
        </w:rPr>
      </w:pPr>
      <w:r>
        <w:rPr>
          <w:rFonts w:ascii="Tahoma" w:hAnsi="Tahoma" w:eastAsia="宋体" w:cs="Tahoma"/>
          <w:color w:val="000000"/>
          <w:kern w:val="0"/>
          <w:sz w:val="28"/>
          <w:szCs w:val="28"/>
        </w:rPr>
        <w:t xml:space="preserve">成 员： </w:t>
      </w:r>
      <w:r>
        <w:rPr>
          <w:rFonts w:hint="eastAsia" w:ascii="Tahoma" w:hAnsi="Tahoma" w:eastAsia="宋体" w:cs="Tahoma"/>
          <w:color w:val="000000"/>
          <w:kern w:val="0"/>
          <w:sz w:val="28"/>
          <w:szCs w:val="28"/>
          <w:lang w:val="en-US" w:eastAsia="zh-CN"/>
        </w:rPr>
        <w:t>王泽卿、刘欣、周晓林、冯凡、刘月丽、董旭彤</w:t>
      </w:r>
    </w:p>
    <w:p>
      <w:pPr>
        <w:widowControl/>
        <w:shd w:val="clear" w:color="auto" w:fill="FFFFFF"/>
        <w:spacing w:before="100" w:beforeAutospacing="1" w:after="100" w:afterAutospacing="1" w:line="315" w:lineRule="atLeast"/>
        <w:ind w:firstLine="480"/>
        <w:jc w:val="left"/>
        <w:rPr>
          <w:rFonts w:ascii="Tahoma" w:hAnsi="Tahoma" w:eastAsia="宋体" w:cs="Tahoma"/>
          <w:color w:val="000000"/>
          <w:kern w:val="0"/>
          <w:sz w:val="28"/>
          <w:szCs w:val="28"/>
        </w:rPr>
      </w:pPr>
    </w:p>
    <w:p>
      <w:pPr>
        <w:tabs>
          <w:tab w:val="left" w:pos="14940"/>
        </w:tabs>
        <w:snapToGrid w:val="0"/>
        <w:spacing w:line="360" w:lineRule="auto"/>
        <w:ind w:firstLine="548" w:firstLineChars="196"/>
        <w:rPr>
          <w:rFonts w:ascii="Tahoma" w:hAnsi="Tahoma" w:eastAsia="宋体" w:cs="Tahoma"/>
          <w:color w:val="000000"/>
          <w:kern w:val="0"/>
          <w:sz w:val="28"/>
          <w:szCs w:val="28"/>
        </w:rPr>
      </w:pPr>
    </w:p>
    <w:p>
      <w:pPr>
        <w:tabs>
          <w:tab w:val="left" w:pos="14940"/>
        </w:tabs>
        <w:snapToGrid w:val="0"/>
        <w:spacing w:line="360" w:lineRule="auto"/>
        <w:ind w:firstLine="548" w:firstLineChars="196"/>
        <w:rPr>
          <w:rFonts w:ascii="Tahoma" w:hAnsi="Tahoma" w:eastAsia="宋体" w:cs="Tahoma"/>
          <w:color w:val="000000"/>
          <w:kern w:val="0"/>
          <w:sz w:val="28"/>
          <w:szCs w:val="28"/>
        </w:rPr>
      </w:pPr>
    </w:p>
    <w:p>
      <w:pPr>
        <w:tabs>
          <w:tab w:val="left" w:pos="14940"/>
        </w:tabs>
        <w:snapToGrid w:val="0"/>
        <w:spacing w:line="360" w:lineRule="auto"/>
        <w:ind w:firstLine="548" w:firstLineChars="196"/>
        <w:rPr>
          <w:rFonts w:ascii="Tahoma" w:hAnsi="Tahoma" w:eastAsia="宋体" w:cs="Tahoma"/>
          <w:color w:val="000000"/>
          <w:kern w:val="0"/>
          <w:sz w:val="28"/>
          <w:szCs w:val="28"/>
        </w:rPr>
      </w:pPr>
    </w:p>
    <w:p>
      <w:pPr>
        <w:tabs>
          <w:tab w:val="left" w:pos="14940"/>
        </w:tabs>
        <w:snapToGrid w:val="0"/>
        <w:spacing w:line="360" w:lineRule="auto"/>
        <w:ind w:firstLine="548" w:firstLineChars="196"/>
        <w:rPr>
          <w:rFonts w:hint="default" w:ascii="Tahoma" w:hAnsi="Tahoma" w:eastAsia="宋体" w:cs="Tahoma"/>
          <w:color w:val="000000"/>
          <w:kern w:val="0"/>
          <w:sz w:val="28"/>
          <w:szCs w:val="28"/>
          <w:lang w:val="en-US" w:eastAsia="zh-CN"/>
        </w:rPr>
      </w:pPr>
      <w:r>
        <w:rPr>
          <w:rFonts w:hint="eastAsia" w:ascii="Tahoma" w:hAnsi="Tahoma" w:eastAsia="宋体" w:cs="Tahoma"/>
          <w:color w:val="000000"/>
          <w:kern w:val="0"/>
          <w:sz w:val="28"/>
          <w:szCs w:val="28"/>
        </w:rPr>
        <w:t>公示时间：</w:t>
      </w:r>
      <w:r>
        <w:rPr>
          <w:rFonts w:hint="eastAsia" w:ascii="Tahoma" w:hAnsi="Tahoma" w:eastAsia="宋体" w:cs="Tahoma"/>
          <w:color w:val="000000"/>
          <w:kern w:val="0"/>
          <w:sz w:val="28"/>
          <w:szCs w:val="28"/>
          <w:lang w:val="en-US" w:eastAsia="zh-CN"/>
        </w:rPr>
        <w:t>2022年9月19日——2022年9月23日</w:t>
      </w:r>
    </w:p>
    <w:p>
      <w:pPr>
        <w:tabs>
          <w:tab w:val="left" w:pos="14940"/>
        </w:tabs>
        <w:snapToGrid w:val="0"/>
        <w:spacing w:line="360" w:lineRule="auto"/>
        <w:ind w:firstLine="548" w:firstLineChars="196"/>
        <w:rPr>
          <w:rFonts w:hint="default" w:ascii="Tahoma" w:hAnsi="Tahoma" w:eastAsia="宋体" w:cs="Tahoma"/>
          <w:color w:val="000000"/>
          <w:kern w:val="0"/>
          <w:sz w:val="28"/>
          <w:szCs w:val="28"/>
          <w:lang w:val="en-US" w:eastAsia="zh-CN"/>
        </w:rPr>
      </w:pPr>
      <w:r>
        <w:rPr>
          <w:rFonts w:hint="eastAsia" w:ascii="Tahoma" w:hAnsi="Tahoma" w:eastAsia="宋体" w:cs="Tahoma"/>
          <w:color w:val="000000"/>
          <w:kern w:val="0"/>
          <w:sz w:val="28"/>
          <w:szCs w:val="28"/>
        </w:rPr>
        <w:t>投诉举报电话：</w:t>
      </w:r>
      <w:r>
        <w:rPr>
          <w:rFonts w:hint="eastAsia" w:ascii="Tahoma" w:hAnsi="Tahoma" w:eastAsia="宋体" w:cs="Tahoma"/>
          <w:color w:val="000000"/>
          <w:kern w:val="0"/>
          <w:sz w:val="28"/>
          <w:szCs w:val="28"/>
          <w:lang w:val="en-US" w:eastAsia="zh-CN"/>
        </w:rPr>
        <w:t>18639192979</w:t>
      </w:r>
      <w:bookmarkStart w:id="0" w:name="_GoBack"/>
      <w:bookmarkEnd w:id="0"/>
    </w:p>
    <w:p>
      <w:pPr>
        <w:tabs>
          <w:tab w:val="left" w:pos="14940"/>
        </w:tabs>
        <w:snapToGrid w:val="0"/>
        <w:spacing w:line="360" w:lineRule="auto"/>
        <w:ind w:firstLine="627" w:firstLineChars="196"/>
        <w:rPr>
          <w:rFonts w:ascii="仿宋_GB2312" w:eastAsia="仿宋_GB2312"/>
          <w:bCs/>
          <w:color w:val="000000"/>
          <w:sz w:val="32"/>
          <w:szCs w:val="32"/>
        </w:rPr>
      </w:pPr>
    </w:p>
    <w:p>
      <w:pPr>
        <w:widowControl/>
        <w:shd w:val="clear" w:color="auto" w:fill="FFFFFF"/>
        <w:spacing w:before="100" w:beforeAutospacing="1" w:after="100" w:afterAutospacing="1" w:line="315" w:lineRule="atLeast"/>
        <w:ind w:firstLine="480"/>
        <w:jc w:val="left"/>
        <w:rPr>
          <w:rFonts w:ascii="Tahoma" w:hAnsi="Tahoma" w:eastAsia="宋体" w:cs="Tahoma"/>
          <w:color w:val="000000"/>
          <w:kern w:val="0"/>
          <w:sz w:val="28"/>
          <w:szCs w:val="28"/>
        </w:rPr>
      </w:pPr>
      <w:r>
        <w:rPr>
          <w:rFonts w:hint="eastAsia" w:ascii="Tahoma" w:hAnsi="Tahoma" w:eastAsia="宋体" w:cs="Tahoma"/>
          <w:color w:val="000000"/>
          <w:kern w:val="0"/>
          <w:sz w:val="28"/>
          <w:szCs w:val="28"/>
        </w:rPr>
        <w:t xml:space="preserve"> </w:t>
      </w:r>
      <w:r>
        <w:rPr>
          <w:rFonts w:ascii="Tahoma" w:hAnsi="Tahoma" w:eastAsia="宋体" w:cs="Tahoma"/>
          <w:color w:val="000000"/>
          <w:kern w:val="0"/>
          <w:sz w:val="28"/>
          <w:szCs w:val="28"/>
        </w:rPr>
        <w:t xml:space="preserve">                               </w:t>
      </w:r>
    </w:p>
    <w:p>
      <w:pPr>
        <w:widowControl/>
        <w:shd w:val="clear" w:color="auto" w:fill="FFFFFF"/>
        <w:spacing w:before="100" w:beforeAutospacing="1" w:after="100" w:afterAutospacing="1" w:line="315" w:lineRule="atLeast"/>
        <w:ind w:firstLine="5600" w:firstLineChars="2000"/>
        <w:jc w:val="left"/>
        <w:rPr>
          <w:rFonts w:hint="eastAsia" w:ascii="Tahoma" w:hAnsi="Tahoma" w:eastAsia="宋体" w:cs="Tahoma"/>
          <w:color w:val="000000"/>
          <w:kern w:val="0"/>
          <w:sz w:val="28"/>
          <w:szCs w:val="28"/>
        </w:rPr>
      </w:pPr>
      <w:r>
        <w:rPr>
          <w:rFonts w:ascii="Tahoma" w:hAnsi="Tahoma" w:eastAsia="宋体" w:cs="Tahoma"/>
          <w:color w:val="000000"/>
          <w:kern w:val="0"/>
          <w:sz w:val="28"/>
          <w:szCs w:val="28"/>
        </w:rPr>
        <w:t xml:space="preserve">       </w:t>
      </w:r>
      <w:r>
        <w:rPr>
          <w:rFonts w:hint="eastAsia" w:ascii="Tahoma" w:hAnsi="Tahoma" w:eastAsia="宋体" w:cs="Tahoma"/>
          <w:color w:val="000000"/>
          <w:kern w:val="0"/>
          <w:sz w:val="28"/>
          <w:szCs w:val="28"/>
          <w:lang w:val="en-US" w:eastAsia="zh-CN"/>
        </w:rPr>
        <w:t>幼儿教育</w:t>
      </w:r>
      <w:r>
        <w:rPr>
          <w:rFonts w:hint="eastAsia" w:ascii="Tahoma" w:hAnsi="Tahoma" w:eastAsia="宋体" w:cs="Tahoma"/>
          <w:color w:val="000000"/>
          <w:kern w:val="0"/>
          <w:sz w:val="28"/>
          <w:szCs w:val="28"/>
        </w:rPr>
        <w:t xml:space="preserve">学院 </w:t>
      </w:r>
      <w:r>
        <w:rPr>
          <w:rFonts w:ascii="Tahoma" w:hAnsi="Tahoma" w:eastAsia="宋体" w:cs="Tahoma"/>
          <w:color w:val="000000"/>
          <w:kern w:val="0"/>
          <w:sz w:val="28"/>
          <w:szCs w:val="28"/>
        </w:rPr>
        <w:t xml:space="preserve">  </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8E"/>
    <w:rsid w:val="000E4656"/>
    <w:rsid w:val="001E1FE7"/>
    <w:rsid w:val="003A5FBF"/>
    <w:rsid w:val="00DF7C8E"/>
    <w:rsid w:val="59EB6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Words>
  <Characters>193</Characters>
  <Lines>1</Lines>
  <Paragraphs>1</Paragraphs>
  <TotalTime>9</TotalTime>
  <ScaleCrop>false</ScaleCrop>
  <LinksUpToDate>false</LinksUpToDate>
  <CharactersWithSpaces>225</CharactersWithSpaces>
  <Application>WPS Office_11.1.0.11188_F1E327BC-269C-435d-A152-05C5408002CA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2021-09-18T02:54:00Z</dcterms:created>
  <dc:creator>xu xu</dc:creator>
  <cp:lastModifiedBy>密集恐惧症$_$</cp:lastModifiedBy>
  <dcterms:modified xsi:type="dcterms:W3CDTF">2022-09-23T17:50:37Z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2052-11.1.0.11188</vt:lpwstr>
  </property>
  <property fmtid="{D5CDD505-2E9C-101B-9397-08002B2CF9AE}" pid="3" name="ICV">
    <vt:lpwstr>2E56E02AEDD3480CAA315EE631CF4EAD</vt:lpwstr>
  </property>
</Properties>
</file>